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FA" w:rsidRDefault="00CB3EF1" w:rsidP="00B20CFA"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1F0" w:rsidRPr="000F51F0">
        <w:rPr>
          <w:rFonts w:ascii="Times New Roman" w:hAnsi="Times New Roman" w:cs="Times New Roman"/>
          <w:sz w:val="24"/>
          <w:szCs w:val="24"/>
        </w:rPr>
        <w:t>Тема:</w:t>
      </w:r>
      <w:r w:rsidR="00553808" w:rsidRPr="00553808">
        <w:t xml:space="preserve"> </w:t>
      </w:r>
      <w:r w:rsidR="00B20CFA">
        <w:t xml:space="preserve">В царстве радуги-дуги. </w:t>
      </w:r>
    </w:p>
    <w:p w:rsidR="00553808" w:rsidRDefault="00B20CFA" w:rsidP="00B20CFA">
      <w:r>
        <w:t>Теплые и холодные, основные и дополнительные цвета и их оттенки.</w:t>
      </w:r>
    </w:p>
    <w:p w:rsidR="00B20CFA" w:rsidRDefault="00B20CFA" w:rsidP="00B20CFA">
      <w:r>
        <w:t>Посмотреть видео</w:t>
      </w:r>
      <w:bookmarkStart w:id="0" w:name="_GoBack"/>
      <w:bookmarkEnd w:id="0"/>
    </w:p>
    <w:p w:rsidR="00B20CFA" w:rsidRDefault="00B20CFA" w:rsidP="00B20CFA">
      <w:pPr>
        <w:rPr>
          <w:rFonts w:ascii="Times New Roman" w:hAnsi="Times New Roman" w:cs="Times New Roman"/>
          <w:sz w:val="24"/>
          <w:szCs w:val="24"/>
        </w:rPr>
      </w:pPr>
      <w:r w:rsidRPr="00B20CFA">
        <w:rPr>
          <w:rFonts w:ascii="Times New Roman" w:hAnsi="Times New Roman" w:cs="Times New Roman"/>
          <w:sz w:val="24"/>
          <w:szCs w:val="24"/>
        </w:rPr>
        <w:t>https://resh.edu.ru/subject/lesson/4215/start/182056/</w:t>
      </w:r>
    </w:p>
    <w:p w:rsidR="00B20CFA" w:rsidRPr="00B20CFA" w:rsidRDefault="00B20CFA" w:rsidP="00B20CFA">
      <w:pPr>
        <w:rPr>
          <w:rFonts w:ascii="Times New Roman" w:hAnsi="Times New Roman" w:cs="Times New Roman"/>
          <w:sz w:val="24"/>
          <w:szCs w:val="24"/>
        </w:rPr>
      </w:pPr>
    </w:p>
    <w:p w:rsidR="00B20CFA" w:rsidRPr="000F51F0" w:rsidRDefault="00B20CFA" w:rsidP="00B20CFA">
      <w:pPr>
        <w:rPr>
          <w:rFonts w:ascii="Times New Roman" w:hAnsi="Times New Roman" w:cs="Times New Roman"/>
          <w:sz w:val="24"/>
          <w:szCs w:val="24"/>
        </w:rPr>
      </w:pPr>
      <w:r w:rsidRPr="00B20CFA">
        <w:rPr>
          <w:rFonts w:ascii="Times New Roman" w:hAnsi="Times New Roman" w:cs="Times New Roman"/>
          <w:sz w:val="24"/>
          <w:szCs w:val="24"/>
        </w:rPr>
        <w:t>Нарисовать весенний пейзаж с радугой.</w:t>
      </w:r>
    </w:p>
    <w:p w:rsidR="000F51F0" w:rsidRPr="00B424DD" w:rsidRDefault="000F51F0" w:rsidP="000F51F0">
      <w:pPr>
        <w:rPr>
          <w:rFonts w:ascii="Times New Roman" w:hAnsi="Times New Roman" w:cs="Times New Roman"/>
          <w:sz w:val="24"/>
          <w:szCs w:val="24"/>
        </w:rPr>
      </w:pPr>
      <w:r w:rsidRPr="000F51F0">
        <w:rPr>
          <w:rFonts w:ascii="Times New Roman" w:hAnsi="Times New Roman" w:cs="Times New Roman"/>
          <w:sz w:val="24"/>
          <w:szCs w:val="24"/>
        </w:rPr>
        <w:t>.</w:t>
      </w:r>
    </w:p>
    <w:p w:rsidR="00B424DD" w:rsidRPr="00B424DD" w:rsidRDefault="00B424DD" w:rsidP="00B424DD">
      <w:pPr>
        <w:rPr>
          <w:rFonts w:ascii="Times New Roman" w:hAnsi="Times New Roman" w:cs="Times New Roman"/>
          <w:sz w:val="24"/>
          <w:szCs w:val="24"/>
        </w:rPr>
      </w:pPr>
    </w:p>
    <w:sectPr w:rsidR="00B424DD" w:rsidRPr="00B4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06"/>
    <w:rsid w:val="000E27BC"/>
    <w:rsid w:val="000F51F0"/>
    <w:rsid w:val="00553808"/>
    <w:rsid w:val="00655D0F"/>
    <w:rsid w:val="00936306"/>
    <w:rsid w:val="00B20CFA"/>
    <w:rsid w:val="00B424DD"/>
    <w:rsid w:val="00C8593F"/>
    <w:rsid w:val="00CB3EF1"/>
    <w:rsid w:val="00E45D89"/>
    <w:rsid w:val="00F96E03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12</cp:revision>
  <dcterms:created xsi:type="dcterms:W3CDTF">2020-04-10T04:35:00Z</dcterms:created>
  <dcterms:modified xsi:type="dcterms:W3CDTF">2020-04-24T04:27:00Z</dcterms:modified>
</cp:coreProperties>
</file>